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7F775D2" w:rsidR="000E125F" w:rsidRDefault="00315E13">
      <w:pPr>
        <w:pBdr>
          <w:top w:val="nil"/>
          <w:left w:val="nil"/>
          <w:bottom w:val="nil"/>
          <w:right w:val="nil"/>
          <w:between w:val="nil"/>
        </w:pBdr>
        <w:shd w:val="clear" w:color="auto" w:fill="E6E6E6"/>
        <w:spacing w:before="0" w:after="0"/>
        <w:ind w:left="360" w:hanging="360"/>
        <w:jc w:val="both"/>
        <w:rPr>
          <w:b/>
          <w:color w:val="000000"/>
          <w:szCs w:val="20"/>
        </w:rPr>
      </w:pPr>
      <w:r>
        <w:rPr>
          <w:b/>
          <w:color w:val="000000"/>
          <w:szCs w:val="20"/>
        </w:rPr>
        <w:t xml:space="preserve">Lista de echipamente, dotări, lucrări, servicii, cu încadrarea acestora în secțiunea de cheltuieli eligibile /neeligibile </w:t>
      </w:r>
    </w:p>
    <w:p w14:paraId="00000002" w14:textId="77777777" w:rsidR="000E125F" w:rsidRDefault="00315E13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>
        <w:rPr>
          <w:i/>
        </w:rPr>
        <w:t>-model orientativ-</w:t>
      </w:r>
    </w:p>
    <w:p w14:paraId="00000003" w14:textId="77777777" w:rsidR="000E125F" w:rsidRDefault="000E125F"/>
    <w:p w14:paraId="00000004" w14:textId="77777777" w:rsidR="000E125F" w:rsidRDefault="00315E13">
      <w:r>
        <w:t>În funcţie de tipul de proiect şi de ce se propune a se achiziţiona, se va completa următorul tabel:</w:t>
      </w:r>
    </w:p>
    <w:p w14:paraId="00000005" w14:textId="77777777" w:rsidR="000E125F" w:rsidRDefault="000E125F"/>
    <w:tbl>
      <w:tblPr>
        <w:tblStyle w:val="a"/>
        <w:tblW w:w="919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0"/>
        <w:gridCol w:w="1770"/>
        <w:gridCol w:w="501"/>
        <w:gridCol w:w="1083"/>
        <w:gridCol w:w="810"/>
        <w:gridCol w:w="926"/>
        <w:gridCol w:w="917"/>
        <w:gridCol w:w="1112"/>
        <w:gridCol w:w="1161"/>
      </w:tblGrid>
      <w:tr w:rsidR="000E125F" w14:paraId="17C4CA8F" w14:textId="77777777">
        <w:trPr>
          <w:trHeight w:val="2526"/>
        </w:trPr>
        <w:tc>
          <w:tcPr>
            <w:tcW w:w="9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6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Nr. crt. </w:t>
            </w:r>
          </w:p>
        </w:tc>
        <w:tc>
          <w:tcPr>
            <w:tcW w:w="17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7" w14:textId="5B6FC33E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Denumirea echipamentelor/</w:t>
            </w:r>
            <w:r>
              <w:t xml:space="preserve"> </w:t>
            </w:r>
            <w:r>
              <w:rPr>
                <w:b/>
                <w:color w:val="000000"/>
              </w:rPr>
              <w:t>dotărilor/  /lucrărilor/ serviciilor</w:t>
            </w:r>
          </w:p>
          <w:p w14:paraId="00000008" w14:textId="77777777" w:rsidR="000E125F" w:rsidRDefault="00625FCD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sdt>
              <w:sdtPr>
                <w:tag w:val="goog_rdk_0"/>
                <w:id w:val="-649672983"/>
              </w:sdtPr>
              <w:sdtEndPr/>
              <w:sdtContent>
                <w:r w:rsidR="00315E13">
                  <w:rPr>
                    <w:rFonts w:ascii="Arial" w:eastAsia="Arial" w:hAnsi="Arial" w:cs="Arial"/>
                    <w:b/>
                    <w:color w:val="000000"/>
                  </w:rPr>
                  <w:t>(obiecte de investiții)</w:t>
                </w:r>
              </w:sdtContent>
            </w:sdt>
          </w:p>
        </w:tc>
        <w:tc>
          <w:tcPr>
            <w:tcW w:w="5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9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UM</w:t>
            </w:r>
          </w:p>
        </w:tc>
        <w:tc>
          <w:tcPr>
            <w:tcW w:w="108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A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Cantitate</w:t>
            </w:r>
          </w:p>
        </w:tc>
        <w:tc>
          <w:tcPr>
            <w:tcW w:w="8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B" w14:textId="77777777" w:rsidR="000E125F" w:rsidRDefault="00315E13">
            <w:pPr>
              <w:spacing w:after="24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Preţul unitar</w:t>
            </w:r>
            <w:r>
              <w:rPr>
                <w:b/>
                <w:color w:val="000000"/>
              </w:rPr>
              <w:br/>
              <w:t>(fără T.V.A)</w:t>
            </w:r>
          </w:p>
        </w:tc>
        <w:tc>
          <w:tcPr>
            <w:tcW w:w="92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C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Valoare</w:t>
            </w:r>
          </w:p>
          <w:p w14:paraId="0000000D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totală  </w:t>
            </w:r>
          </w:p>
        </w:tc>
        <w:tc>
          <w:tcPr>
            <w:tcW w:w="917" w:type="dxa"/>
            <w:shd w:val="clear" w:color="auto" w:fill="D9D9D9"/>
          </w:tcPr>
          <w:p w14:paraId="0000000E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Categorie </w:t>
            </w:r>
          </w:p>
          <w:p w14:paraId="0000000F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si </w:t>
            </w:r>
          </w:p>
          <w:p w14:paraId="00000010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Sub-categoria bugetară (mySMIS)</w:t>
            </w:r>
          </w:p>
        </w:tc>
        <w:tc>
          <w:tcPr>
            <w:tcW w:w="1112" w:type="dxa"/>
            <w:shd w:val="clear" w:color="auto" w:fill="D9D9D9"/>
          </w:tcPr>
          <w:p w14:paraId="00000011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Eligibil</w:t>
            </w:r>
          </w:p>
          <w:p w14:paraId="00000012" w14:textId="77777777" w:rsidR="000E125F" w:rsidRDefault="000E125F">
            <w:pPr>
              <w:jc w:val="center"/>
              <w:rPr>
                <w:b/>
                <w:color w:val="000000"/>
              </w:rPr>
            </w:pPr>
          </w:p>
          <w:p w14:paraId="00000013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(se va menţiona suma inclusă pe eligibil)</w:t>
            </w:r>
          </w:p>
        </w:tc>
        <w:tc>
          <w:tcPr>
            <w:tcW w:w="1161" w:type="dxa"/>
            <w:shd w:val="clear" w:color="auto" w:fill="D9D9D9"/>
          </w:tcPr>
          <w:p w14:paraId="00000014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Neeligibil</w:t>
            </w:r>
          </w:p>
          <w:p w14:paraId="00000015" w14:textId="77777777" w:rsidR="000E125F" w:rsidRDefault="000E125F">
            <w:pPr>
              <w:jc w:val="center"/>
              <w:rPr>
                <w:b/>
                <w:color w:val="000000"/>
              </w:rPr>
            </w:pPr>
          </w:p>
          <w:p w14:paraId="00000016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(se va mentiona suma inclusă pe neeligibil)</w:t>
            </w:r>
          </w:p>
        </w:tc>
      </w:tr>
      <w:tr w:rsidR="000E125F" w14:paraId="739B9BA0" w14:textId="77777777">
        <w:trPr>
          <w:trHeight w:val="435"/>
        </w:trPr>
        <w:tc>
          <w:tcPr>
            <w:tcW w:w="9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7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8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9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A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B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C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917" w:type="dxa"/>
            <w:shd w:val="clear" w:color="auto" w:fill="FFFFFF"/>
          </w:tcPr>
          <w:p w14:paraId="0000001D" w14:textId="77777777" w:rsidR="000E125F" w:rsidRDefault="000E12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12" w:type="dxa"/>
            <w:shd w:val="clear" w:color="auto" w:fill="FFFFFF"/>
          </w:tcPr>
          <w:p w14:paraId="0000001E" w14:textId="77777777" w:rsidR="000E125F" w:rsidRDefault="000E12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1" w:type="dxa"/>
            <w:shd w:val="clear" w:color="auto" w:fill="FFFFFF"/>
          </w:tcPr>
          <w:p w14:paraId="0000001F" w14:textId="77777777" w:rsidR="000E125F" w:rsidRDefault="000E12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E125F" w14:paraId="33AE3480" w14:textId="77777777">
        <w:trPr>
          <w:trHeight w:val="264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0" w14:textId="69A20613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 Echipamente,  dotări </w:t>
            </w:r>
          </w:p>
        </w:tc>
        <w:tc>
          <w:tcPr>
            <w:tcW w:w="1161" w:type="dxa"/>
          </w:tcPr>
          <w:p w14:paraId="00000028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3D20D137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9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A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B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C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D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E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2F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30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31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2F070618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2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3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4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5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6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7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38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39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3A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3B819BC3" w14:textId="77777777">
        <w:trPr>
          <w:trHeight w:val="300"/>
        </w:trPr>
        <w:tc>
          <w:tcPr>
            <w:tcW w:w="4264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B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8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F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0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00000041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  <w:shd w:val="clear" w:color="auto" w:fill="F2F2F2"/>
          </w:tcPr>
          <w:p w14:paraId="00000042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  <w:shd w:val="clear" w:color="auto" w:fill="F2F2F2"/>
          </w:tcPr>
          <w:p w14:paraId="00000043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764167E5" w14:textId="77777777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4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Denumire lucrări</w:t>
            </w:r>
          </w:p>
        </w:tc>
        <w:tc>
          <w:tcPr>
            <w:tcW w:w="1161" w:type="dxa"/>
          </w:tcPr>
          <w:p w14:paraId="0000004C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463BB726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D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E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F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0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1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2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53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54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55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7BEE097D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6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7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8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9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A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B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5C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5D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5E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75EEF4B2" w14:textId="77777777">
        <w:trPr>
          <w:trHeight w:val="300"/>
        </w:trPr>
        <w:tc>
          <w:tcPr>
            <w:tcW w:w="4264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F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8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63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64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00000065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  <w:shd w:val="clear" w:color="auto" w:fill="F2F2F2"/>
          </w:tcPr>
          <w:p w14:paraId="00000066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  <w:shd w:val="clear" w:color="auto" w:fill="F2F2F2"/>
          </w:tcPr>
          <w:p w14:paraId="00000067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42A39437" w14:textId="77777777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68" w14:textId="7BE92030" w:rsidR="000E125F" w:rsidRDefault="00625FC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sdt>
              <w:sdtPr>
                <w:tag w:val="goog_rdk_2"/>
                <w:id w:val="-698624851"/>
              </w:sdtPr>
              <w:sdtEndPr/>
              <w:sdtContent/>
            </w:sdt>
            <w:r w:rsidR="00315E13">
              <w:rPr>
                <w:color w:val="000000"/>
              </w:rPr>
              <w:t> D</w:t>
            </w:r>
            <w:sdt>
              <w:sdtPr>
                <w:tag w:val="goog_rdk_1"/>
                <w:id w:val="1521350764"/>
              </w:sdtPr>
              <w:sdtEndPr/>
              <w:sdtContent/>
            </w:sdt>
            <w:sdt>
              <w:sdtPr>
                <w:tag w:val="goog_rdk_3"/>
                <w:id w:val="-1548759928"/>
              </w:sdtPr>
              <w:sdtEndPr/>
              <w:sdtContent/>
            </w:sdt>
            <w:r w:rsidR="00315E13">
              <w:rPr>
                <w:color w:val="000000"/>
              </w:rPr>
              <w:t>enumire servicii</w:t>
            </w:r>
          </w:p>
        </w:tc>
        <w:tc>
          <w:tcPr>
            <w:tcW w:w="1161" w:type="dxa"/>
          </w:tcPr>
          <w:p w14:paraId="00000070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1879DEAB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1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2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3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4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5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6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77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78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79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1660140D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A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B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C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D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E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F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80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81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82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7EEDE699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3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4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5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6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7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8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89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8A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8B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07B47E69" w14:textId="77777777">
        <w:trPr>
          <w:trHeight w:val="300"/>
        </w:trPr>
        <w:tc>
          <w:tcPr>
            <w:tcW w:w="4264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C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8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90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91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00000092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  <w:shd w:val="clear" w:color="auto" w:fill="F2F2F2"/>
          </w:tcPr>
          <w:p w14:paraId="00000093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  <w:shd w:val="clear" w:color="auto" w:fill="F2F2F2"/>
          </w:tcPr>
          <w:p w14:paraId="00000094" w14:textId="77777777" w:rsidR="000E125F" w:rsidRDefault="000E125F">
            <w:pPr>
              <w:rPr>
                <w:color w:val="000000"/>
              </w:rPr>
            </w:pPr>
          </w:p>
        </w:tc>
      </w:tr>
    </w:tbl>
    <w:p w14:paraId="00000095" w14:textId="77777777" w:rsidR="000E125F" w:rsidRDefault="000E125F"/>
    <w:sectPr w:rsidR="000E125F">
      <w:headerReference w:type="default" r:id="rId8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27340" w14:textId="77777777" w:rsidR="009F3F48" w:rsidRDefault="00315E13">
      <w:pPr>
        <w:spacing w:before="0" w:after="0"/>
      </w:pPr>
      <w:r>
        <w:separator/>
      </w:r>
    </w:p>
  </w:endnote>
  <w:endnote w:type="continuationSeparator" w:id="0">
    <w:p w14:paraId="58304725" w14:textId="77777777" w:rsidR="009F3F48" w:rsidRDefault="00315E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7DE6C" w14:textId="77777777" w:rsidR="009F3F48" w:rsidRDefault="00315E13">
      <w:pPr>
        <w:spacing w:before="0" w:after="0"/>
      </w:pPr>
      <w:r>
        <w:separator/>
      </w:r>
    </w:p>
  </w:footnote>
  <w:footnote w:type="continuationSeparator" w:id="0">
    <w:p w14:paraId="644E20F6" w14:textId="77777777" w:rsidR="009F3F48" w:rsidRDefault="00315E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96" w14:textId="77777777" w:rsidR="000E125F" w:rsidRDefault="000E125F">
    <w:pPr>
      <w:widowControl w:val="0"/>
      <w:pBdr>
        <w:top w:val="nil"/>
        <w:left w:val="nil"/>
        <w:bottom w:val="nil"/>
        <w:right w:val="nil"/>
        <w:between w:val="nil"/>
      </w:pBdr>
      <w:spacing w:before="0" w:after="0" w:line="276" w:lineRule="auto"/>
    </w:pPr>
  </w:p>
  <w:tbl>
    <w:tblPr>
      <w:tblStyle w:val="a0"/>
      <w:tblW w:w="8752" w:type="dxa"/>
      <w:tblInd w:w="-6" w:type="dxa"/>
      <w:tblBorders>
        <w:insideH w:val="single" w:sz="4" w:space="0" w:color="808080"/>
      </w:tblBorders>
      <w:tblLayout w:type="fixed"/>
      <w:tblLook w:val="0400" w:firstRow="0" w:lastRow="0" w:firstColumn="0" w:lastColumn="0" w:noHBand="0" w:noVBand="1"/>
    </w:tblPr>
    <w:tblGrid>
      <w:gridCol w:w="8752"/>
    </w:tblGrid>
    <w:tr w:rsidR="00625FCD" w14:paraId="090B3554" w14:textId="77777777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0F522093" w14:textId="71962432" w:rsidR="00625FCD" w:rsidRPr="000D3DDB" w:rsidRDefault="00625FCD" w:rsidP="00625FCD">
          <w:pPr>
            <w:pStyle w:val="Antet"/>
            <w:rPr>
              <w:b/>
              <w:bCs/>
              <w:color w:val="808080"/>
              <w:sz w:val="14"/>
            </w:rPr>
          </w:pPr>
        </w:p>
        <w:p w14:paraId="5CB85DB9" w14:textId="77777777" w:rsidR="00625FCD" w:rsidRDefault="00625FCD" w:rsidP="00625FCD">
          <w:pPr>
            <w:pStyle w:val="Ante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27F0767F" wp14:editId="4EFEBC61">
                <wp:simplePos x="0" y="0"/>
                <wp:positionH relativeFrom="column">
                  <wp:posOffset>-1329774</wp:posOffset>
                </wp:positionH>
                <wp:positionV relativeFrom="paragraph">
                  <wp:posOffset>-747311</wp:posOffset>
                </wp:positionV>
                <wp:extent cx="1995564" cy="1990315"/>
                <wp:effectExtent l="21590" t="35560" r="45720" b="26670"/>
                <wp:wrapNone/>
                <wp:docPr id="239" name="Picture 2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3592" t="11251" r="24594" b="11226"/>
                        <a:stretch/>
                      </pic:blipFill>
                      <pic:spPr bwMode="auto">
                        <a:xfrm rot="13873625">
                          <a:off x="0" y="0"/>
                          <a:ext cx="1995564" cy="19903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w:drawing>
              <wp:anchor distT="0" distB="0" distL="114300" distR="114300" simplePos="0" relativeHeight="251666432" behindDoc="0" locked="0" layoutInCell="1" allowOverlap="1" wp14:anchorId="1D8DB1B4" wp14:editId="5FE6FF69">
                <wp:simplePos x="0" y="0"/>
                <wp:positionH relativeFrom="column">
                  <wp:posOffset>4920615</wp:posOffset>
                </wp:positionH>
                <wp:positionV relativeFrom="paragraph">
                  <wp:posOffset>-110490</wp:posOffset>
                </wp:positionV>
                <wp:extent cx="652545" cy="278081"/>
                <wp:effectExtent l="0" t="0" r="0" b="1905"/>
                <wp:wrapNone/>
                <wp:docPr id="240" name="Picture 2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9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545" cy="2780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3BE141C0" wp14:editId="4BA43E16">
                    <wp:simplePos x="0" y="0"/>
                    <wp:positionH relativeFrom="column">
                      <wp:posOffset>4685030</wp:posOffset>
                    </wp:positionH>
                    <wp:positionV relativeFrom="paragraph">
                      <wp:posOffset>-101600</wp:posOffset>
                    </wp:positionV>
                    <wp:extent cx="0" cy="254635"/>
                    <wp:effectExtent l="12700" t="0" r="12700" b="24765"/>
                    <wp:wrapNone/>
                    <wp:docPr id="82" name="Straight Connector 8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42779E9C" id="Straight Connector 82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8.9pt,-8pt" to="368.9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nJo+&#10;id4AAAAKAQAADwAAAAAAAAAAAAAAAAD2AwAAZHJzL2Rvd25yZXYueG1sUEsFBgAAAAAEAAQA8wAA&#10;AAEFAAAAAA==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  <w:lang w:val="en-US"/>
            </w:rPr>
            <w:drawing>
              <wp:anchor distT="0" distB="0" distL="114300" distR="114300" simplePos="0" relativeHeight="251664384" behindDoc="0" locked="0" layoutInCell="1" allowOverlap="1" wp14:anchorId="76EEBBF0" wp14:editId="3FACE03F">
                <wp:simplePos x="0" y="0"/>
                <wp:positionH relativeFrom="column">
                  <wp:posOffset>3639820</wp:posOffset>
                </wp:positionH>
                <wp:positionV relativeFrom="paragraph">
                  <wp:posOffset>-125095</wp:posOffset>
                </wp:positionV>
                <wp:extent cx="803746" cy="310808"/>
                <wp:effectExtent l="0" t="0" r="0" b="0"/>
                <wp:wrapNone/>
                <wp:docPr id="241" name="Picture 2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905" t="37228" r="26639" b="36384"/>
                        <a:stretch/>
                      </pic:blipFill>
                      <pic:spPr bwMode="auto">
                        <a:xfrm>
                          <a:off x="0" y="0"/>
                          <a:ext cx="803746" cy="3108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6623A6AD" wp14:editId="00BE3A3B">
                    <wp:simplePos x="0" y="0"/>
                    <wp:positionH relativeFrom="column">
                      <wp:posOffset>3402330</wp:posOffset>
                    </wp:positionH>
                    <wp:positionV relativeFrom="paragraph">
                      <wp:posOffset>-95250</wp:posOffset>
                    </wp:positionV>
                    <wp:extent cx="0" cy="254635"/>
                    <wp:effectExtent l="12700" t="0" r="12700" b="24765"/>
                    <wp:wrapNone/>
                    <wp:docPr id="77" name="Straight Connector 7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255048DA" id="Straight Connector 77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7.9pt,-7.5pt" to="267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AOTGJJ&#10;3QAAAAoBAAAPAAAAAAAAAAAAAAAAAPYDAABkcnMvZG93bnJldi54bWxQSwUGAAAAAAQABADzAAAA&#10;AAUAAAAA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  <w:lang w:val="en-US"/>
            </w:rPr>
            <w:drawing>
              <wp:anchor distT="0" distB="0" distL="114300" distR="114300" simplePos="0" relativeHeight="251662336" behindDoc="0" locked="0" layoutInCell="1" allowOverlap="1" wp14:anchorId="1CCC94D2" wp14:editId="6F75F648">
                <wp:simplePos x="0" y="0"/>
                <wp:positionH relativeFrom="column">
                  <wp:posOffset>2849245</wp:posOffset>
                </wp:positionH>
                <wp:positionV relativeFrom="paragraph">
                  <wp:posOffset>-122555</wp:posOffset>
                </wp:positionV>
                <wp:extent cx="314325" cy="310515"/>
                <wp:effectExtent l="0" t="0" r="3175" b="0"/>
                <wp:wrapNone/>
                <wp:docPr id="242" name="Picture 2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3105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B762421" wp14:editId="1E54BA84">
                    <wp:simplePos x="0" y="0"/>
                    <wp:positionH relativeFrom="column">
                      <wp:posOffset>2609215</wp:posOffset>
                    </wp:positionH>
                    <wp:positionV relativeFrom="paragraph">
                      <wp:posOffset>-95250</wp:posOffset>
                    </wp:positionV>
                    <wp:extent cx="0" cy="254635"/>
                    <wp:effectExtent l="12700" t="0" r="12700" b="24765"/>
                    <wp:wrapNone/>
                    <wp:docPr id="76" name="Straight Connector 7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254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3"/>
                            </a:lnRef>
                            <a:fillRef idx="0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C188475" id="Straight Connector 76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5.45pt,-7.5pt" to="205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CiLqjN&#10;3QAAAAoBAAAPAAAAAAAAAAAAAAAAAPYDAABkcnMvZG93bnJldi54bWxQSwUGAAAAAAQABADzAAAA&#10;AAUAAAAA&#10;" strokecolor="#9bbb59 [3206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33841A18" wp14:editId="6DE9D0C6">
                <wp:simplePos x="0" y="0"/>
                <wp:positionH relativeFrom="column">
                  <wp:posOffset>1120775</wp:posOffset>
                </wp:positionH>
                <wp:positionV relativeFrom="paragraph">
                  <wp:posOffset>-97155</wp:posOffset>
                </wp:positionV>
                <wp:extent cx="1249045" cy="260350"/>
                <wp:effectExtent l="0" t="0" r="0" b="6350"/>
                <wp:wrapNone/>
                <wp:docPr id="243" name="Picture 2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045" cy="260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000009A" w14:textId="10CC7932" w:rsidR="00625FCD" w:rsidRDefault="00625FCD" w:rsidP="00625FCD">
          <w:pPr>
            <w:spacing w:before="0" w:after="0"/>
            <w:rPr>
              <w:b/>
              <w:color w:val="808080"/>
              <w:sz w:val="14"/>
              <w:szCs w:val="14"/>
            </w:rPr>
          </w:pPr>
        </w:p>
      </w:tc>
    </w:tr>
    <w:tr w:rsidR="00625FCD" w14:paraId="0E099662" w14:textId="77777777" w:rsidTr="000931A4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  <w:vAlign w:val="center"/>
        </w:tcPr>
        <w:p w14:paraId="694A612A" w14:textId="77777777" w:rsidR="00625FCD" w:rsidRPr="000D3DDB" w:rsidRDefault="00625FCD" w:rsidP="00625FCD">
          <w:pPr>
            <w:pStyle w:val="Antet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>Programul Regional 2021-2027</w:t>
          </w:r>
        </w:p>
        <w:p w14:paraId="657E749A" w14:textId="77777777" w:rsidR="00625FCD" w:rsidRDefault="00625FCD" w:rsidP="00625FCD">
          <w:pPr>
            <w:pStyle w:val="Antet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 xml:space="preserve">Prioritatea </w:t>
          </w:r>
          <w:r>
            <w:rPr>
              <w:b/>
              <w:bCs/>
              <w:color w:val="808080"/>
              <w:sz w:val="14"/>
            </w:rPr>
            <w:t>5</w:t>
          </w:r>
          <w:r w:rsidRPr="000D3DDB">
            <w:rPr>
              <w:b/>
              <w:bCs/>
              <w:color w:val="808080"/>
              <w:sz w:val="14"/>
            </w:rPr>
            <w:t xml:space="preserve">: </w:t>
          </w:r>
          <w:r w:rsidRPr="000D6458">
            <w:rPr>
              <w:b/>
              <w:bCs/>
              <w:color w:val="808080"/>
              <w:sz w:val="14"/>
            </w:rPr>
            <w:t xml:space="preserve">NORD-EST – O REGIUNE MAI ACCESIBILĂ </w:t>
          </w:r>
        </w:p>
        <w:p w14:paraId="0000009D" w14:textId="3F4C2AD0" w:rsidR="00625FCD" w:rsidRDefault="00625FCD" w:rsidP="00625FCD">
          <w:pPr>
            <w:spacing w:before="0" w:after="0"/>
            <w:jc w:val="right"/>
            <w:rPr>
              <w:b/>
              <w:color w:val="808080"/>
              <w:sz w:val="14"/>
              <w:szCs w:val="14"/>
            </w:rPr>
          </w:pPr>
          <w:r w:rsidRPr="000D3DDB">
            <w:rPr>
              <w:b/>
              <w:bCs/>
              <w:color w:val="808080"/>
              <w:sz w:val="14"/>
            </w:rPr>
            <w:t>Obiectiv</w:t>
          </w:r>
          <w:r>
            <w:rPr>
              <w:b/>
              <w:bCs/>
              <w:color w:val="808080"/>
              <w:sz w:val="14"/>
            </w:rPr>
            <w:t xml:space="preserve"> </w:t>
          </w:r>
          <w:r w:rsidRPr="000D3DDB">
            <w:rPr>
              <w:b/>
              <w:bCs/>
              <w:color w:val="808080"/>
              <w:sz w:val="14"/>
            </w:rPr>
            <w:t xml:space="preserve">specific: </w:t>
          </w:r>
          <w:r w:rsidRPr="000D6458">
            <w:rPr>
              <w:b/>
              <w:bCs/>
              <w:color w:val="808080"/>
              <w:sz w:val="14"/>
            </w:rPr>
            <w:t>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</w:tc>
    </w:tr>
  </w:tbl>
  <w:p w14:paraId="0000009E" w14:textId="28E19822" w:rsidR="000E125F" w:rsidRDefault="000E12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7B761B"/>
    <w:multiLevelType w:val="multilevel"/>
    <w:tmpl w:val="5414199A"/>
    <w:lvl w:ilvl="0">
      <w:start w:val="1"/>
      <w:numFmt w:val="decimal"/>
      <w:pStyle w:val="Titlu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lu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lu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11861822">
    <w:abstractNumId w:val="0"/>
  </w:num>
  <w:num w:numId="2" w16cid:durableId="1436094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25F"/>
    <w:rsid w:val="000E125F"/>
    <w:rsid w:val="00315E13"/>
    <w:rsid w:val="00391ED1"/>
    <w:rsid w:val="00625FCD"/>
    <w:rsid w:val="009F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10DB3"/>
  <w15:docId w15:val="{C3B5A7D5-2374-455F-92D3-9C57DFD5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rPr>
      <w:szCs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szCs w:val="24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shd w:val="clear" w:color="auto" w:fill="E6E6E6"/>
      <w:tabs>
        <w:tab w:val="num" w:pos="720"/>
      </w:tabs>
      <w:spacing w:before="240"/>
      <w:ind w:left="720" w:hanging="72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E90A51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E90A51"/>
    <w:rPr>
      <w:rFonts w:ascii="Trebuchet MS" w:hAnsi="Trebuchet MS"/>
      <w:szCs w:val="24"/>
      <w:lang w:eastAsia="en-US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incomentariu">
    <w:name w:val="annotation reference"/>
    <w:basedOn w:val="Fontdeparagrafimplicit"/>
    <w:uiPriority w:val="99"/>
    <w:semiHidden/>
    <w:unhideWhenUsed/>
    <w:rPr>
      <w:sz w:val="16"/>
      <w:szCs w:val="16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Pr>
      <w:b/>
      <w:bCs/>
      <w:sz w:val="20"/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gPtNeDL64PN9h8/IG5pbpVJBVf2g==">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691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4</cp:revision>
  <dcterms:created xsi:type="dcterms:W3CDTF">2015-02-09T13:53:00Z</dcterms:created>
  <dcterms:modified xsi:type="dcterms:W3CDTF">2023-05-25T07:37:00Z</dcterms:modified>
</cp:coreProperties>
</file>